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40" w:rsidRDefault="003D1C40">
      <w:pPr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87141"/>
            <wp:effectExtent l="0" t="0" r="0" b="5080"/>
            <wp:docPr id="4" name="Рисунок 4" descr="C:\Users\00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8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t>1. Общие положения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1.1. Настоящие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Правила приема на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обучение по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образовательным программам дошкольного образования разработаны и утверждены в соответствии с положениями: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Федерального закона от 29.12.2012 № 273 – ФЗ «Об образовании в Российской Федерации»;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Приказа Министерства просвещения Российской Федерации от 15.05.2020 № 236 «Об утверждении Порядка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приема на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обучение по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образовательным программам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дошкольного образования»;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Приказа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Санитарно-эпидемиологических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15.15.2013 № 26 (СанПиН 2.4.1.3049-13);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Федеральным законом от 24.11.1995 № 181 - ФЗ «О социальной защите инвалидов в Российской Федерации».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1.2. Настоящие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Правила приема на обучение по образовательным программам дошкольного образования (далее - Правила) определяют правила приема граждан Российской Федерации в государственное бюджетное дошкольное образовательное учреждение «Детский сад № 1 «</w:t>
      </w:r>
      <w:proofErr w:type="spell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Аленушка</w:t>
      </w:r>
      <w:proofErr w:type="spell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» с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.С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адовое Грозненского муниципального района» (далее – ДОУ).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1.3. Прием иностранных граждан и лиц без гражданства, в том числе соотечественников за рубежом, в 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№ 273 – ФЗ                 «Об образовании в Российской Федерации» и настоящими Правилами.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1.4. Правила приема в ДОУ устанавливаются в части, не урегулированной законодательством об образовании, ДОУ самостоятельно (часть 9 статьи 55 Федерального закона от 29.12.2012 № 273 – ФЗ «Об образовании в Российской Федерации»).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2. Внеочередное, первоочередное 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преимущественное право на место в ДОУ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2.1. Настоящие Правила обеспечивают прием в ДОУ граждан, имеющих право на получение дошкольного образования и проживающих на территории, за которой </w:t>
      </w:r>
      <w:proofErr w:type="spell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закрепленоДОУ</w:t>
      </w:r>
      <w:proofErr w:type="spell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(далее - закрепленная территория) (часть 3 статьи 67 Федерального закона Федерального закона от 29.12.2012 № 273 – ФЗ «Об образовании в Российской Федерации»).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2.2. Внеочередное право на место в ДОУ имеют: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а) дети граждан, подвергшихся воздействию радиации вследствие катастрофы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на Чернобыльской АЭС (Закон Российской Федерации от 15.05.1991№ 1244-1 «О социальной защите граждан, подвергшихся воздействию радиации вследствие катастрофы на Чернобыльской АЭС»);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cr/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27.12.1991№ 2123-1);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дети прокуроров (Федеральный закон от 17.01.1992№ 2202-1 «О прокуратуре Российской Федерации»);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дети судей (Закон Российской Федерации от 26.06.1992№ 3132-1 «О статусе судей в Российской Федерации»);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д) дети сотрудников Следственного комитета Российской Федерации (Федеральный закон от 28.12.2010№ 403-ФЗ «О Следственном комитете Российской Федерации»).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2.3. Первоочередное право на место в ДОУ имеют: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дети из многодетных семей (Указ Президента Российской Федерации от 05.05.1992№ 431 «О мерах по социальной поддержке семей»);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дети-инвалиды и дети, один из родителей которых является инвалидом (Указ Президента Российской Федерации от 02.10.1992№ 1157    «О дополнительных мерах государственной поддержки инвалидов»);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№ 76-ФЗ «О статусе военнослужащих»);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дети сотрудников полиции (Федеральный закон от 07.02.2011№ З-ФЗ «О полиции»);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N 3-ФЗ "О полиции");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от 07.02.2011№ З-ФЗ «О полиции»);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07.02.2011№ З-ФЗ «О полиции»);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з)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07.02.2011№ З-ФЗ «О полиции»);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и) Дети сотрудников органов внутренних дел, не являющихся сотрудниками полиции (Федеральный закон от 07.02.2011№ З-ФЗ    «О полиции»);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  <w:t xml:space="preserve">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30.12.2012№ 283-ФЗ «О социальных гарантиях сотрудникам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30.12.2012№ 283-ФЗ «О социальных гарантиях сотрудникам некоторых федеральных органов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исполнительной власти и внесении изменений в отдельные законодательные акты Российской Федерации»);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возможность дальнейшего прохождения службы в учреждениях и органах (Федеральный закон от 30.12.2012№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н)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 выполнением служебных обязанностей,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о)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  <w:t>2.4. Преимущественное право на место в ДОУ имеют: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Проживающие в одной семье и имеющие общее место жительства дети имеют право преимущественного приема в ДОУ, в которых обучаются их братья и (или) сестры.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3. Предоставление информации родителям (законным представителям) и предоставление государственной услуги по приему заявлений, постановке на учет и зачислению детей в ДОУ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3.1. Комитетом Правительства Чеченской Республики по дошкольному образованию, а также по его решению 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1) о заявлениях для направления и приема (индивидуальный номер и дата подачи заявления);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2) о статусах обработки заявлений, об основаниях их изменения и комментарии к ним;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3) о последовательности предоставления места в ДОУ;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4) о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документе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предоставлении места в ДОУ;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5) о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документе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зачислении ребенка в ДОУ.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3.2.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Государственную услугу по приему заявлений, постановке на учет и зачислению детей в ДОУ, реализующие основную образовательную о программу дошкольного образования (детские сады) оказывает Комитет Правительства Чеченской Республики по дошкольному образованию в соответствии с утвержденным Административным регламентом.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4. Направление ребенка в ДОУ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4.1. Направление в ДОУ осуществляются по личному заявлению родителя (законного представителя) ребенка.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Заявление для направления в ДОУ представляется в Комитет Правительства Чеченской Республики по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дошкольному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образованиюи</w:t>
      </w:r>
      <w:proofErr w:type="spell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(или) в электронной форме через единый портал государственных и муниципальных услуг (функций) и (или)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региональные порталы государственных и муниципальных услуг (функций).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фамилия, имя, отчество (последнее - при наличии)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дата рождения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реквизиты свидетельства о рождении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адрес места жительства (места пребывания, места фактического проживания)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реквизиты документа, удостоверяющего личность родителя (законного представителя)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ж) реквизиты документа, подтверждающего установление опеки (при наличии);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к) о потребности в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обучении ребенка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л) о направленности дошкольной группы;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м) о необходимом режиме пребывания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н) о желаемой дате приема на обучение.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При наличии у ребенка братьев и (или) сестер, проживающих в одной с ним семье и имеющих общее с ним место жительства, обучающихся в 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ю(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proofErr w:type="spell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ии</w:t>
      </w:r>
      <w:proofErr w:type="spell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4.2. Для направления в ДОУ родители (законные представители) ребенка предъявляют следующие документы: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25.07.2002№ 115-ФЗ    «О правовом положении иностранных граждан в Российской Федерации»;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свидетельство о рождении ребенка или для иностранных граждан и лиц без гражданства - докумен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т(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документ, подтверждающий установление опеки (при необходимости);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  <w:t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д) документ психолого–медико–педагогической комиссии (при необходимости);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документ, подтверждающий потребность в обучении в группе оздоровительной направленности (при необходимости).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4.3. Примерная форма заявления для направления в ДОУ может быть утверждена Комитетом Правительства Чеченской Республики по дошкольному образованию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5. Прием ребенка в ДОУ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5.1. Прием в ДОУ осуществляется в течение всего календарного года при наличии свободных мест.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5.2. Прием в ДОУ осуществляется по направлению Комитета Правительства Чеченской Республики по дошкольному образованию посредством использования региональных информационных систем, указанных в части 14 статьи 98 Федерального закона от 29.12.2012№ 273-ФЗ «Об образовании в Российской Федерации».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5.3. Документы о приеме подаются в ДОУ.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5.4. Прием в ДОУ осуществляется по личному заявлению родителя (законного представителя) ребенк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а(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Приложение № 1).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Заявление о приеме представляется в 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 заявлении для приема родителями (законными представителями) ребенка указываются следующие сведения: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а) фамилия, имя, отчество (последнее - при наличии)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б) дата рождения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в) реквизиты свидетельства о рождении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г) адрес места жительства (места пребывания, места фактического проживания)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е) реквизиты документа, удостоверяющего личность родителя (законного представителя)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  <w:t>ж) реквизиты документа, подтверждающего установление опеки (при наличии);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з) адрес электронной почты, номер телефона (при наличии) родителей (законных представителей)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к) о потребности в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обучении ребенка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л) о направленности дошкольной группы;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м) о необходимом режиме пребывания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н) о желаемой дате приема на обучение.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5.5. Для приема в ДОУ родители (законные представители) ребенка предъявляют следующие документы: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25.07.2002№ 115-ФЗ «О правовом положении иностранных граждан в Российской Федерации»;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свидетельство о рождении ребенка или для иностранных граждан и лиц без гражданства - докумен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т(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-ы), удостоверяющий(е) личность ребенка и подтверждающий(е) законность представления прав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документ, подтверждающий установление опеки (при необходимости);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документ психолого – медико – педагогической комиссии (при необходимости);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- документ, подтверждающий потребность в обучении в группе оздоровительной направленности (при необходимости).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Для приема родители (законные представители) ребенка дополнительно предъявляют в ДОУ медицинское заключение (Пункт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15.05.2013№ 26 (зарегистрировано Министерством юстиции Российской Федерации 29.05.2013 регистрационный № 28564) с изменениями, внесенными постановлениями Главного государственного санитарного врача Российской Федерации от 20.07.2015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28 (зарегистрировано Министерством юстиции Российской Федерации 03.08.2015,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регистрационный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38312), от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27.08.2015 № 41 (зарегистрировано Министерством юстиции Российской Федерации 04.09.2015, регистрационный N 38824).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Копии предъявляемых при приеме документов хранятся в ДОУ.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5.6.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а(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Приложение № 2) и на основании рекомендаций психолого – </w:t>
      </w:r>
      <w:proofErr w:type="spell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медико</w:t>
      </w:r>
      <w:proofErr w:type="spell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</w:t>
      </w:r>
      <w:proofErr w:type="spell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педагогическойкомиссии</w:t>
      </w:r>
      <w:proofErr w:type="spell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5.7. Требование представления иных документов для приема детей в ДОУ в части, не урегулированной законодательством об образовании, не допускается.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5.8. Заявление о приеме в ДОУ и копии документов регистрируются руководителем ДОУ или уполномоченным им должностным лицом, ответственным за прием документов, в журнале приема заявлений о приеме в ДОУ (Приложение № 3). После регистрации родителю (законному представителю) ребенка выдается документ (расписка), заверенный подписью должностного лица ДОУ, ответственного за прием документов, содержащий индивидуальный номер заявления и перечень представленных при приеме документо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в(</w:t>
      </w:r>
      <w:proofErr w:type="gramEnd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Приложение № 4).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5.9. Ребенок, родители (законные представители) которого не представили необходимые для приема документы в соответствии с пунктом 5.5. настоящих Правил, остается на учете и направляется в ДОУ после подтверждения родителем (законным представителем) нуждаемости в предоставлении места.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5.10. После приема документов, указанных в пункте 5.5. настоящего Порядка, 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5.11. На каждого ребенка, зачисленного в 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6. Отказ в приеме в ДОУ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В приеме в ДОУ может быть отказано только по причине отсутствия в ней свободных мест, за исключением случаев, предусмотренных статьей 88 Федерального закона от 29.12.2012№ 273-ФЗ «Об образовании в Российской Федерации». </w:t>
      </w:r>
      <w:proofErr w:type="gramStart"/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>В случае отсутствия мест в 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Комитет Правительства Чеченской Республики по дошкольному образованию, или орган местного самоуправления, осуществляющий управление в сфере образования (Часть 4 статьи 67 Федерального закона от 29.12.2012№ 273-ФЗ «Об образовании в Российской Федерации»).</w:t>
      </w:r>
      <w:proofErr w:type="gramEnd"/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7.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7.1.ДОУ обязано ознакомить родителей (законных представителей) ребенка со </w:t>
      </w: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(Часть 2 статьи 55 Федерального закона от 29.12.2012№ 273-ФЗ «Об образовании в Российской Федерации»).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Копии указанных документов, информация о сроках приема документов, указанных в пункте 5.5. настоящего Порядка, размещаются на информационном стенде ДОУ и на официальном сайте ДОУ в информационно-телекоммуникационной сети «Интернет».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ДОУ размещает на информационном стенде ДОУ и на официальном сайте ДОУ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D1C40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Факт ознакомления родителей (законных представителей) ребенка, в том числе через официальный сайт ДОУ,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C40" w:rsidRPr="003D1C40" w:rsidRDefault="003D1C40" w:rsidP="003D1C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79FE" w:rsidRDefault="000079FE"/>
    <w:sectPr w:rsidR="000079FE" w:rsidSect="00AC48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C40"/>
    <w:rsid w:val="000079FE"/>
    <w:rsid w:val="003D1C40"/>
    <w:rsid w:val="0097787F"/>
    <w:rsid w:val="00C94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3397</Words>
  <Characters>19364</Characters>
  <Application>Microsoft Office Word</Application>
  <DocSecurity>0</DocSecurity>
  <Lines>161</Lines>
  <Paragraphs>45</Paragraphs>
  <ScaleCrop>false</ScaleCrop>
  <Company>Home</Company>
  <LinksUpToDate>false</LinksUpToDate>
  <CharactersWithSpaces>22716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4</cp:revision>
  <dcterms:created xsi:type="dcterms:W3CDTF">2021-12-21T08:45:00Z</dcterms:created>
  <dcterms:modified xsi:type="dcterms:W3CDTF">2021-12-21T08:52:00Z</dcterms:modified>
</cp:coreProperties>
</file>