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0D" w:rsidRDefault="001C270D" w:rsidP="001C2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70D" w:rsidRPr="00291247" w:rsidRDefault="001C270D" w:rsidP="001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C270D" w:rsidRPr="00291247" w:rsidRDefault="00657227" w:rsidP="001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1 «АЛЕНУШКА» С.</w:t>
      </w:r>
      <w:r w:rsidR="001C270D" w:rsidRPr="0029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САДОВОЕ </w:t>
      </w:r>
    </w:p>
    <w:p w:rsidR="001C270D" w:rsidRPr="00291247" w:rsidRDefault="001C270D" w:rsidP="001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a8"/>
        <w:tblpPr w:leftFromText="180" w:rightFromText="180" w:vertAnchor="text" w:horzAnchor="margin" w:tblpY="677"/>
        <w:tblOverlap w:val="never"/>
        <w:tblW w:w="3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138"/>
        <w:gridCol w:w="10138"/>
      </w:tblGrid>
      <w:tr w:rsidR="001C270D" w:rsidRPr="00291247" w:rsidTr="000C1C05">
        <w:trPr>
          <w:trHeight w:val="1701"/>
        </w:trPr>
        <w:tc>
          <w:tcPr>
            <w:tcW w:w="10280" w:type="dxa"/>
          </w:tcPr>
          <w:tbl>
            <w:tblPr>
              <w:tblpPr w:leftFromText="180" w:rightFromText="180" w:horzAnchor="margin" w:tblpX="-142" w:tblpY="-210"/>
              <w:tblW w:w="10064" w:type="dxa"/>
              <w:tblLook w:val="04A0" w:firstRow="1" w:lastRow="0" w:firstColumn="1" w:lastColumn="0" w:noHBand="0" w:noVBand="1"/>
            </w:tblPr>
            <w:tblGrid>
              <w:gridCol w:w="5779"/>
              <w:gridCol w:w="4285"/>
            </w:tblGrid>
            <w:tr w:rsidR="001C270D" w:rsidRPr="009658E1" w:rsidTr="000C1C05">
              <w:trPr>
                <w:trHeight w:val="2469"/>
              </w:trPr>
              <w:tc>
                <w:tcPr>
                  <w:tcW w:w="5779" w:type="dxa"/>
                </w:tcPr>
                <w:p w:rsidR="001C270D" w:rsidRPr="009658E1" w:rsidRDefault="001C270D" w:rsidP="000C1C05">
                  <w:pPr>
                    <w:tabs>
                      <w:tab w:val="left" w:pos="1590"/>
                      <w:tab w:val="left" w:pos="35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</w:t>
                  </w: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заседании                                                    педагогического совета</w:t>
                  </w:r>
                </w:p>
                <w:p w:rsidR="001C270D" w:rsidRPr="009658E1" w:rsidRDefault="001C270D" w:rsidP="000C1C05">
                  <w:pPr>
                    <w:tabs>
                      <w:tab w:val="left" w:pos="471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>протокол №______</w:t>
                  </w:r>
                  <w:r w:rsidRPr="009658E1"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ab/>
                  </w:r>
                </w:p>
                <w:p w:rsidR="001C270D" w:rsidRPr="009658E1" w:rsidRDefault="001C270D" w:rsidP="000C1C0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>от _______________</w:t>
                  </w:r>
                </w:p>
              </w:tc>
              <w:tc>
                <w:tcPr>
                  <w:tcW w:w="4285" w:type="dxa"/>
                </w:tcPr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</w:t>
                  </w:r>
                </w:p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приказом</w:t>
                  </w: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МБДОУ </w:t>
                  </w:r>
                </w:p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«Детский сад № 1 «Аленушка» </w:t>
                  </w:r>
                </w:p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 Садовое Грозненского муниципального района»</w:t>
                  </w:r>
                </w:p>
                <w:p w:rsidR="001C270D" w:rsidRDefault="001C270D" w:rsidP="000C1C05">
                  <w:pPr>
                    <w:widowControl w:val="0"/>
                    <w:tabs>
                      <w:tab w:val="left" w:pos="1278"/>
                      <w:tab w:val="left" w:pos="168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от______________№______</w:t>
                  </w:r>
                </w:p>
                <w:p w:rsidR="001C270D" w:rsidRPr="009658E1" w:rsidRDefault="001C270D" w:rsidP="000C1C05">
                  <w:pPr>
                    <w:widowControl w:val="0"/>
                    <w:tabs>
                      <w:tab w:val="left" w:pos="1278"/>
                      <w:tab w:val="left" w:pos="168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C270D" w:rsidRDefault="001C270D" w:rsidP="000C1C05"/>
        </w:tc>
        <w:tc>
          <w:tcPr>
            <w:tcW w:w="10138" w:type="dxa"/>
          </w:tcPr>
          <w:p w:rsidR="001C270D" w:rsidRDefault="001C270D" w:rsidP="000C1C05"/>
        </w:tc>
        <w:tc>
          <w:tcPr>
            <w:tcW w:w="10138" w:type="dxa"/>
          </w:tcPr>
          <w:tbl>
            <w:tblPr>
              <w:tblpPr w:leftFromText="180" w:rightFromText="180" w:horzAnchor="margin" w:tblpY="-210"/>
              <w:tblW w:w="9922" w:type="dxa"/>
              <w:tblLook w:val="04A0" w:firstRow="1" w:lastRow="0" w:firstColumn="1" w:lastColumn="0" w:noHBand="0" w:noVBand="1"/>
            </w:tblPr>
            <w:tblGrid>
              <w:gridCol w:w="5637"/>
              <w:gridCol w:w="4285"/>
            </w:tblGrid>
            <w:tr w:rsidR="001C270D" w:rsidRPr="009658E1" w:rsidTr="000C1C05">
              <w:trPr>
                <w:trHeight w:val="2469"/>
              </w:trPr>
              <w:tc>
                <w:tcPr>
                  <w:tcW w:w="5637" w:type="dxa"/>
                </w:tcPr>
                <w:p w:rsidR="001C270D" w:rsidRPr="009658E1" w:rsidRDefault="001C270D" w:rsidP="000C1C05">
                  <w:pPr>
                    <w:tabs>
                      <w:tab w:val="left" w:pos="1590"/>
                      <w:tab w:val="left" w:pos="35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</w:t>
                  </w: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заседании                                                    педагогического совета</w:t>
                  </w:r>
                </w:p>
                <w:p w:rsidR="001C270D" w:rsidRPr="009658E1" w:rsidRDefault="001C270D" w:rsidP="000C1C05">
                  <w:pPr>
                    <w:tabs>
                      <w:tab w:val="left" w:pos="471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>протокол №______</w:t>
                  </w:r>
                  <w:r w:rsidRPr="009658E1"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ab/>
                  </w:r>
                </w:p>
                <w:p w:rsidR="001C270D" w:rsidRPr="009658E1" w:rsidRDefault="001C270D" w:rsidP="000C1C0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>от _______________</w:t>
                  </w:r>
                </w:p>
              </w:tc>
              <w:tc>
                <w:tcPr>
                  <w:tcW w:w="4285" w:type="dxa"/>
                </w:tcPr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</w:t>
                  </w:r>
                </w:p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приказом МБДОУ </w:t>
                  </w:r>
                </w:p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«Детский сад № 1 «Аленушка» </w:t>
                  </w:r>
                </w:p>
                <w:p w:rsidR="001C270D" w:rsidRPr="009658E1" w:rsidRDefault="001C270D" w:rsidP="000C1C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 Садовое Грозненского муниципального района»</w:t>
                  </w:r>
                </w:p>
                <w:p w:rsidR="001C270D" w:rsidRPr="009658E1" w:rsidRDefault="001C270D" w:rsidP="000C1C05">
                  <w:pPr>
                    <w:widowControl w:val="0"/>
                    <w:tabs>
                      <w:tab w:val="left" w:pos="1278"/>
                      <w:tab w:val="left" w:pos="168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658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______________  № _____</w:t>
                  </w:r>
                </w:p>
              </w:tc>
            </w:tr>
          </w:tbl>
          <w:p w:rsidR="001C270D" w:rsidRDefault="001C270D" w:rsidP="000C1C05"/>
        </w:tc>
      </w:tr>
    </w:tbl>
    <w:p w:rsidR="00677DF1" w:rsidRPr="00362113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362113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bookmarkStart w:id="0" w:name="_GoBack"/>
      <w:bookmarkEnd w:id="0"/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9727BC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F1" w:rsidRPr="00677DF1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C3D8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УЧЕБНЫЙ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</w:t>
      </w:r>
    </w:p>
    <w:p w:rsidR="00527DB2" w:rsidRPr="00527DB2" w:rsidRDefault="00527DB2" w:rsidP="00527D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7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Муниципальном бюджетном дошкольном </w:t>
      </w:r>
    </w:p>
    <w:p w:rsidR="00527DB2" w:rsidRPr="00527DB2" w:rsidRDefault="00527DB2" w:rsidP="00527D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7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образовательном учреждении </w:t>
      </w:r>
    </w:p>
    <w:p w:rsidR="00527DB2" w:rsidRPr="00527DB2" w:rsidRDefault="001C270D" w:rsidP="00527D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№1 «Аленушка» с. Садовое</w:t>
      </w:r>
    </w:p>
    <w:p w:rsidR="00527DB2" w:rsidRPr="00527DB2" w:rsidRDefault="00527DB2" w:rsidP="00527D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7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Грозненского муниципального района» </w:t>
      </w:r>
    </w:p>
    <w:p w:rsidR="00527DB2" w:rsidRPr="00527DB2" w:rsidRDefault="00657227" w:rsidP="00527D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2023 – 2024</w:t>
      </w:r>
      <w:r w:rsidR="00527DB2" w:rsidRPr="00527D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677DF1" w:rsidRPr="00D85DE0" w:rsidRDefault="00677DF1" w:rsidP="00677DF1">
      <w:pPr>
        <w:pStyle w:val="a6"/>
        <w:jc w:val="center"/>
        <w:rPr>
          <w:sz w:val="28"/>
          <w:szCs w:val="28"/>
        </w:rPr>
      </w:pPr>
    </w:p>
    <w:p w:rsidR="00677DF1" w:rsidRPr="0086183B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Pr="00895DB4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Default="00677DF1" w:rsidP="00677D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Default="00677DF1" w:rsidP="001C270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F1" w:rsidRPr="00485EC3" w:rsidRDefault="001C270D" w:rsidP="00677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Садовое</w:t>
      </w:r>
      <w:r w:rsidR="00657227">
        <w:rPr>
          <w:rFonts w:ascii="Times New Roman" w:hAnsi="Times New Roman" w:cs="Times New Roman"/>
          <w:sz w:val="28"/>
          <w:szCs w:val="28"/>
        </w:rPr>
        <w:t xml:space="preserve"> – 2023</w:t>
      </w:r>
      <w:r w:rsidR="00677DF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485E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 w:rsidR="001C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27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r w:rsidR="0043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270D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Садовое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1632B" w:rsidRPr="00677DF1" w:rsidRDefault="0091632B" w:rsidP="0091632B">
      <w:pPr>
        <w:pStyle w:val="a7"/>
        <w:numPr>
          <w:ilvl w:val="0"/>
          <w:numId w:val="4"/>
        </w:numPr>
        <w:tabs>
          <w:tab w:val="left" w:pos="0"/>
          <w:tab w:val="left" w:pos="284"/>
        </w:tabs>
        <w:ind w:left="0" w:right="-1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ФЗ № 273 от 29.12.2012 г. «Об образовании в Российской </w:t>
      </w:r>
      <w:r w:rsidRPr="00677DF1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 с изменениями от 08.12.2020г.</w:t>
      </w:r>
    </w:p>
    <w:p w:rsidR="0091632B" w:rsidRPr="00677DF1" w:rsidRDefault="0091632B" w:rsidP="0091632B">
      <w:pPr>
        <w:pStyle w:val="a7"/>
        <w:numPr>
          <w:ilvl w:val="0"/>
          <w:numId w:val="4"/>
        </w:numPr>
        <w:tabs>
          <w:tab w:val="left" w:pos="0"/>
          <w:tab w:val="left" w:pos="284"/>
        </w:tabs>
        <w:ind w:left="0" w:right="-1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7DF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санитарного врача РФ, от 28.09.2020г. № 28, «Об утверждении 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AF1BCF" w:rsidRPr="009107DC" w:rsidRDefault="00AF1BCF" w:rsidP="00AF1BC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Письмо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107DC" w:rsidRPr="009107DC" w:rsidRDefault="00AF1BCF" w:rsidP="002F1A73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федерального и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стандарта, по возрастным груп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346A38" w:rsidRPr="009107DC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346A38" w:rsidRPr="003B2486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Примерная 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(пилотный вари</w:t>
      </w:r>
      <w:r w:rsidRPr="003B2486">
        <w:rPr>
          <w:rFonts w:ascii="Times New Roman" w:hAnsi="Times New Roman" w:cs="Times New Roman"/>
          <w:sz w:val="28"/>
          <w:szCs w:val="28"/>
        </w:rPr>
        <w:t xml:space="preserve">ант) / Под ред.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— М.: МОЗАИКА СИНТЕЗ, 2014. — 368 </w:t>
      </w:r>
      <w:r w:rsidRPr="0026553A">
        <w:rPr>
          <w:rFonts w:ascii="Times New Roman" w:hAnsi="Times New Roman" w:cs="Times New Roman"/>
          <w:sz w:val="28"/>
          <w:szCs w:val="28"/>
        </w:rPr>
        <w:t>с</w:t>
      </w:r>
      <w:r w:rsidR="00C461EE">
        <w:rPr>
          <w:rFonts w:ascii="Times New Roman" w:hAnsi="Times New Roman" w:cs="Times New Roman"/>
          <w:sz w:val="28"/>
          <w:szCs w:val="28"/>
        </w:rPr>
        <w:t>.</w:t>
      </w:r>
      <w:r w:rsidRPr="002655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A38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A38" w:rsidRDefault="00346A38" w:rsidP="00346A38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="00AF1BCF">
        <w:rPr>
          <w:rFonts w:ascii="Times New Roman" w:hAnsi="Times New Roman"/>
          <w:sz w:val="28"/>
          <w:szCs w:val="28"/>
        </w:rPr>
        <w:t xml:space="preserve">парциальные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346A38" w:rsidRPr="006041DB" w:rsidRDefault="00346A38" w:rsidP="00346A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-Махачкала: Изд-во АЛЕФ, 2014. – 72с</w:t>
      </w:r>
      <w:r w:rsidRPr="006041DB">
        <w:rPr>
          <w:rFonts w:ascii="Times New Roman" w:eastAsia="Calibri" w:hAnsi="Times New Roman" w:cs="Times New Roman"/>
          <w:sz w:val="28"/>
          <w:szCs w:val="28"/>
        </w:rPr>
        <w:t>.</w:t>
      </w:r>
      <w:r w:rsidRPr="006041DB">
        <w:rPr>
          <w:rFonts w:ascii="Times New Roman" w:hAnsi="Times New Roman"/>
          <w:sz w:val="28"/>
          <w:szCs w:val="28"/>
        </w:rPr>
        <w:t>;</w:t>
      </w:r>
    </w:p>
    <w:p w:rsidR="00527DB2" w:rsidRDefault="00527DB2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пособие </w:t>
      </w:r>
      <w:r w:rsidR="007F3DD3">
        <w:rPr>
          <w:rFonts w:ascii="Times New Roman" w:hAnsi="Times New Roman"/>
          <w:sz w:val="28"/>
          <w:szCs w:val="28"/>
        </w:rPr>
        <w:t xml:space="preserve">«Сан </w:t>
      </w:r>
      <w:proofErr w:type="spellStart"/>
      <w:r w:rsidR="007F3DD3">
        <w:rPr>
          <w:rFonts w:ascii="Times New Roman" w:hAnsi="Times New Roman"/>
          <w:sz w:val="28"/>
          <w:szCs w:val="28"/>
        </w:rPr>
        <w:t>къоман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DD3">
        <w:rPr>
          <w:rFonts w:ascii="Times New Roman" w:hAnsi="Times New Roman"/>
          <w:sz w:val="28"/>
          <w:szCs w:val="28"/>
        </w:rPr>
        <w:t>хазна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F3DD3">
        <w:rPr>
          <w:rFonts w:ascii="Times New Roman" w:hAnsi="Times New Roman"/>
          <w:sz w:val="28"/>
          <w:szCs w:val="28"/>
        </w:rPr>
        <w:t>Джуноидов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 С.С., </w:t>
      </w:r>
      <w:proofErr w:type="spellStart"/>
      <w:r w:rsidR="007F3DD3">
        <w:rPr>
          <w:rFonts w:ascii="Times New Roman" w:hAnsi="Times New Roman"/>
          <w:sz w:val="28"/>
          <w:szCs w:val="28"/>
        </w:rPr>
        <w:t>Абдрахманова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 Ж.М.</w:t>
      </w:r>
    </w:p>
    <w:p w:rsidR="00346A38" w:rsidRDefault="00346A38" w:rsidP="0034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AA49C7">
        <w:rPr>
          <w:rFonts w:ascii="Times New Roman" w:hAnsi="Times New Roman" w:cs="Times New Roman"/>
          <w:sz w:val="28"/>
          <w:szCs w:val="28"/>
        </w:rPr>
        <w:t xml:space="preserve"> Отпечатано с готовог</w:t>
      </w:r>
      <w:r>
        <w:rPr>
          <w:rFonts w:ascii="Times New Roman" w:hAnsi="Times New Roman" w:cs="Times New Roman"/>
          <w:sz w:val="28"/>
          <w:szCs w:val="28"/>
        </w:rPr>
        <w:t xml:space="preserve">о оригинал-макета в типографии «Инфо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A49C7">
        <w:rPr>
          <w:rFonts w:ascii="Times New Roman" w:hAnsi="Times New Roman" w:cs="Times New Roman"/>
          <w:sz w:val="28"/>
          <w:szCs w:val="28"/>
        </w:rPr>
        <w:t>,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F67" w:rsidRDefault="00AE2072" w:rsidP="0043738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557F6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«Экономическое воспитание дошкольников: формирование предпосылок финансовой грамотности».</w:t>
      </w:r>
      <w:r w:rsidR="00437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А.Д. Шатова, Ю.А. Аксенова, И.Л.Кириллов, В.Е.</w:t>
      </w:r>
      <w:r w:rsidR="00437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Давыдова, И.С.</w:t>
      </w:r>
      <w:r w:rsidR="004373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7F67" w:rsidRPr="00557F67">
        <w:rPr>
          <w:rFonts w:ascii="Times New Roman" w:hAnsi="Times New Roman"/>
          <w:color w:val="000000" w:themeColor="text1"/>
          <w:sz w:val="28"/>
          <w:szCs w:val="28"/>
        </w:rPr>
        <w:t>Мищенко.</w:t>
      </w:r>
    </w:p>
    <w:p w:rsidR="00820346" w:rsidRPr="0063452D" w:rsidRDefault="000D43E2" w:rsidP="00820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="00820346" w:rsidRPr="0063452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="00820346" w:rsidRPr="0063452D">
        <w:rPr>
          <w:rFonts w:ascii="Times New Roman" w:hAnsi="Times New Roman"/>
          <w:sz w:val="28"/>
          <w:szCs w:val="28"/>
        </w:rPr>
        <w:t xml:space="preserve"> Л.И. Физкультурные занятия в детском саду.</w:t>
      </w:r>
    </w:p>
    <w:p w:rsidR="00820346" w:rsidRPr="00820346" w:rsidRDefault="000D43E2" w:rsidP="00437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="00820346" w:rsidRPr="0063452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="00820346" w:rsidRPr="0063452D">
        <w:rPr>
          <w:rFonts w:ascii="Times New Roman" w:hAnsi="Times New Roman"/>
          <w:sz w:val="28"/>
          <w:szCs w:val="28"/>
        </w:rPr>
        <w:t xml:space="preserve"> Л.И. Оздоровительная гимнастика для детей  дошкольного возраста.</w:t>
      </w:r>
    </w:p>
    <w:p w:rsidR="009107DC" w:rsidRPr="009107DC" w:rsidRDefault="009107DC" w:rsidP="00557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социально-коммуникативное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1EE" w:rsidRP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EE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Реализуемые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346A38" w:rsidRDefault="009107DC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и направленности реализуемой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соответствует виду, типу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выпускниками </w:t>
      </w:r>
      <w:r w:rsidR="0038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9107DC" w:rsidRPr="00346A38" w:rsidRDefault="00346A38" w:rsidP="0034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 w:rsidRPr="003B2486">
        <w:rPr>
          <w:rFonts w:ascii="Times New Roman" w:eastAsia="Calibri" w:hAnsi="Times New Roman" w:cs="Times New Roman"/>
          <w:sz w:val="28"/>
          <w:szCs w:val="28"/>
        </w:rPr>
        <w:t>курса «Мой край родной» /развивающая программа для дошкольников от 3 до 7 лет.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486">
        <w:rPr>
          <w:rFonts w:ascii="Times New Roman" w:eastAsia="Calibri" w:hAnsi="Times New Roman" w:cs="Times New Roman"/>
          <w:sz w:val="28"/>
          <w:szCs w:val="28"/>
        </w:rPr>
        <w:t>Махачкала: Изд-во АЛЕФ, 2014. – 72с.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proofErr w:type="gramStart"/>
      <w:r>
        <w:rPr>
          <w:rFonts w:ascii="Times New Roman" w:hAnsi="Times New Roman"/>
          <w:sz w:val="28"/>
          <w:szCs w:val="28"/>
        </w:rPr>
        <w:t>участниками образовательных отношений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D4263">
        <w:rPr>
          <w:rFonts w:ascii="Times New Roman" w:hAnsi="Times New Roman"/>
          <w:sz w:val="28"/>
          <w:szCs w:val="28"/>
        </w:rPr>
        <w:t>организуется в младшей</w:t>
      </w:r>
      <w:r w:rsidR="00437382">
        <w:rPr>
          <w:rFonts w:ascii="Times New Roman" w:hAnsi="Times New Roman"/>
          <w:sz w:val="28"/>
          <w:szCs w:val="28"/>
        </w:rPr>
        <w:t xml:space="preserve">, в средней и </w:t>
      </w:r>
      <w:r w:rsidR="00D24B5B">
        <w:rPr>
          <w:rFonts w:ascii="Times New Roman" w:hAnsi="Times New Roman"/>
          <w:sz w:val="28"/>
          <w:szCs w:val="28"/>
        </w:rPr>
        <w:t xml:space="preserve">в </w:t>
      </w:r>
      <w:r w:rsidR="00437382">
        <w:rPr>
          <w:rFonts w:ascii="Times New Roman" w:hAnsi="Times New Roman"/>
          <w:sz w:val="28"/>
          <w:szCs w:val="28"/>
        </w:rPr>
        <w:t>старшей группах</w:t>
      </w:r>
      <w:r w:rsidRPr="00AF3F4D">
        <w:rPr>
          <w:rFonts w:ascii="Times New Roman" w:hAnsi="Times New Roman"/>
          <w:sz w:val="28"/>
          <w:szCs w:val="28"/>
        </w:rPr>
        <w:t>.</w:t>
      </w:r>
      <w:r w:rsidRPr="00AF3F4D">
        <w:rPr>
          <w:rFonts w:ascii="Comic Sans MS" w:hAnsi="Comic Sans MS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9153C">
        <w:rPr>
          <w:rFonts w:ascii="Times New Roman" w:hAnsi="Times New Roman"/>
          <w:sz w:val="32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9107DC" w:rsidRPr="009107DC" w:rsidRDefault="009107DC" w:rsidP="002F1A73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 к содержанию и органи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9107DC" w:rsidRPr="009107DC" w:rsidRDefault="009107DC" w:rsidP="00D8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340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1015" w:rsidRPr="009107DC" w:rsidRDefault="002F1015" w:rsidP="002F10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="00DD4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2F1015" w:rsidRDefault="002F1015" w:rsidP="002F10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2F1015" w:rsidRPr="00334742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2F1015" w:rsidRPr="00AA49C7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C784E" w:rsidRPr="00505DF2" w:rsidRDefault="000C784E" w:rsidP="000C784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 w:rsidRPr="00505DF2">
        <w:rPr>
          <w:rFonts w:ascii="Times New Roman" w:hAnsi="Times New Roman"/>
          <w:sz w:val="28"/>
          <w:szCs w:val="24"/>
        </w:rPr>
        <w:t>Часть, формируемая участниками образовательных отношений</w:t>
      </w:r>
      <w:r w:rsidR="00A10D03">
        <w:rPr>
          <w:rFonts w:ascii="Times New Roman" w:hAnsi="Times New Roman"/>
          <w:sz w:val="28"/>
          <w:szCs w:val="24"/>
        </w:rPr>
        <w:t>,</w:t>
      </w:r>
      <w:r w:rsidRPr="00505DF2">
        <w:rPr>
          <w:rFonts w:ascii="Times New Roman" w:hAnsi="Times New Roman"/>
          <w:sz w:val="32"/>
          <w:szCs w:val="28"/>
        </w:rPr>
        <w:t xml:space="preserve"> </w:t>
      </w:r>
      <w:r w:rsidRPr="00505DF2">
        <w:rPr>
          <w:rFonts w:ascii="Times New Roman" w:hAnsi="Times New Roman"/>
          <w:sz w:val="28"/>
          <w:szCs w:val="28"/>
        </w:rPr>
        <w:t xml:space="preserve">представлена реализацией дополнительной образовательной программой по музыкальному воспитанию детей дошкольного возраста </w:t>
      </w:r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музыкальному воспитанию детей дошкольного возраста И.</w:t>
      </w:r>
      <w:r w:rsidR="004C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</w:t>
      </w:r>
      <w:r w:rsidR="004C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50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505DF2">
        <w:rPr>
          <w:rFonts w:ascii="Times New Roman" w:hAnsi="Times New Roman" w:cs="Times New Roman"/>
          <w:sz w:val="28"/>
          <w:szCs w:val="28"/>
        </w:rPr>
        <w:t xml:space="preserve"> Отпечатано с готового оригинал-макета в типографии «Инфо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>», Санкт-Петербург.</w:t>
      </w:r>
    </w:p>
    <w:p w:rsidR="00D13620" w:rsidRDefault="00527DB2" w:rsidP="002F10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«Мой край родной» З. В. </w:t>
      </w:r>
      <w:proofErr w:type="spellStart"/>
      <w:r>
        <w:rPr>
          <w:rFonts w:ascii="Times New Roman" w:hAnsi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</w:t>
      </w:r>
      <w:r>
        <w:rPr>
          <w:rFonts w:ascii="Times New Roman" w:hAnsi="Times New Roman"/>
          <w:sz w:val="28"/>
          <w:szCs w:val="28"/>
        </w:rPr>
        <w:t>в младшей группе 2 раза в месяц, в средней и в старшей группах 4 раза в месяц</w:t>
      </w:r>
      <w:r w:rsidR="002F1015" w:rsidRPr="00AF3F4D">
        <w:rPr>
          <w:rFonts w:ascii="Times New Roman" w:hAnsi="Times New Roman"/>
          <w:sz w:val="28"/>
          <w:szCs w:val="28"/>
        </w:rPr>
        <w:t>.</w:t>
      </w:r>
    </w:p>
    <w:p w:rsidR="00527DB2" w:rsidRDefault="00527DB2" w:rsidP="00527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="00C70B1F">
        <w:rPr>
          <w:rFonts w:ascii="Times New Roman" w:hAnsi="Times New Roman"/>
          <w:sz w:val="28"/>
          <w:szCs w:val="28"/>
        </w:rPr>
        <w:t>«Кладезь моего народа» (</w:t>
      </w:r>
      <w:r>
        <w:rPr>
          <w:rFonts w:ascii="Times New Roman" w:hAnsi="Times New Roman"/>
          <w:sz w:val="28"/>
          <w:szCs w:val="28"/>
        </w:rPr>
        <w:t xml:space="preserve">«Сан </w:t>
      </w:r>
      <w:proofErr w:type="spellStart"/>
      <w:r>
        <w:rPr>
          <w:rFonts w:ascii="Times New Roman" w:hAnsi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70B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2FE9">
        <w:rPr>
          <w:rFonts w:ascii="Times New Roman" w:hAnsi="Times New Roman"/>
          <w:sz w:val="28"/>
          <w:szCs w:val="28"/>
        </w:rPr>
        <w:t>Абдрахмановой</w:t>
      </w:r>
      <w:proofErr w:type="spellEnd"/>
      <w:r w:rsidR="00CC2FE9">
        <w:rPr>
          <w:rFonts w:ascii="Times New Roman" w:hAnsi="Times New Roman"/>
          <w:sz w:val="28"/>
          <w:szCs w:val="28"/>
        </w:rPr>
        <w:t xml:space="preserve"> Ж.М., </w:t>
      </w:r>
      <w:proofErr w:type="spellStart"/>
      <w:r w:rsidR="007F3DD3">
        <w:rPr>
          <w:rFonts w:ascii="Times New Roman" w:hAnsi="Times New Roman"/>
          <w:sz w:val="28"/>
          <w:szCs w:val="28"/>
        </w:rPr>
        <w:t>Джуноидова</w:t>
      </w:r>
      <w:proofErr w:type="spellEnd"/>
      <w:r w:rsidR="007F3DD3">
        <w:rPr>
          <w:rFonts w:ascii="Times New Roman" w:hAnsi="Times New Roman"/>
          <w:sz w:val="28"/>
          <w:szCs w:val="28"/>
        </w:rPr>
        <w:t xml:space="preserve"> С.С.,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</w:t>
      </w:r>
      <w:r>
        <w:rPr>
          <w:rFonts w:ascii="Times New Roman" w:hAnsi="Times New Roman"/>
          <w:sz w:val="28"/>
          <w:szCs w:val="28"/>
        </w:rPr>
        <w:t>в средней и в старшей группах 2 раза в месяц.</w:t>
      </w:r>
    </w:p>
    <w:p w:rsidR="002F1015" w:rsidRPr="00A9153C" w:rsidRDefault="00527DB2" w:rsidP="00D13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1015"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 w:rsidR="002F1015"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="002F1015" w:rsidRPr="00AF3F4D">
        <w:rPr>
          <w:rFonts w:ascii="Times New Roman" w:hAnsi="Times New Roman"/>
          <w:sz w:val="28"/>
          <w:szCs w:val="28"/>
        </w:rPr>
        <w:t xml:space="preserve">и </w:t>
      </w:r>
      <w:r w:rsidR="002F1015"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2F1015" w:rsidRPr="00A9153C">
        <w:rPr>
          <w:rFonts w:ascii="Times New Roman" w:hAnsi="Times New Roman"/>
          <w:sz w:val="32"/>
          <w:szCs w:val="28"/>
        </w:rPr>
        <w:t xml:space="preserve"> </w:t>
      </w:r>
      <w:r w:rsidR="002F1015" w:rsidRPr="00AF3F4D">
        <w:rPr>
          <w:rFonts w:ascii="Times New Roman" w:hAnsi="Times New Roman"/>
          <w:sz w:val="28"/>
          <w:szCs w:val="28"/>
        </w:rPr>
        <w:t>учебного</w:t>
      </w:r>
      <w:r w:rsidR="002F1015"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2F1015" w:rsidRPr="002F1015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Образовательная область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ественное творчество»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по ри</w:t>
      </w:r>
      <w:r w:rsidR="001C27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сованию, лепке, аппликации.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реализации образовательного компонен</w:t>
      </w:r>
      <w:r w:rsidR="0004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</w:t>
      </w:r>
      <w:r w:rsidR="001C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 две недели. В </w:t>
      </w:r>
      <w:r w:rsidR="00C34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две недели.</w:t>
      </w:r>
    </w:p>
    <w:p w:rsidR="000C784E" w:rsidRDefault="000C784E" w:rsidP="000C784E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107DC" w:rsidRPr="009107DC" w:rsidRDefault="009107DC" w:rsidP="00D8337B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Pr="009107D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F1BCF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</w:t>
      </w:r>
      <w:r w:rsidR="00AF1BCF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 языке.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A068A5" w:rsidRPr="009107DC" w:rsidRDefault="00A068A5" w:rsidP="00A0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 w:rsidR="00BB0A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-ти лет – не более 25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A068A5" w:rsidRDefault="00A068A5" w:rsidP="00A06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(с 1 января по </w:t>
      </w:r>
      <w:r w:rsidR="008203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197D52" w:rsidRDefault="00A068A5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части. Реализация физического и художественного – эстетического направления занимает не </w:t>
      </w:r>
      <w:r w:rsidR="00C46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50% от общего времени ООД</w:t>
      </w:r>
      <w:r w:rsidR="00FF0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70D" w:rsidRDefault="001C270D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70D" w:rsidRDefault="001C270D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70D" w:rsidRDefault="001C270D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70D" w:rsidRDefault="001C270D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EE" w:rsidRDefault="004C46EE" w:rsidP="00C46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03" w:rsidRDefault="009D237E" w:rsidP="004C5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C461EE" w:rsidRDefault="00C461EE" w:rsidP="004C5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«Детский сад </w:t>
      </w:r>
      <w:r w:rsidR="001C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 «Аленушка</w:t>
      </w:r>
      <w:r w:rsidR="00D1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с. </w:t>
      </w:r>
      <w:r w:rsidR="001C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Садовое</w:t>
      </w:r>
      <w:r w:rsidRPr="00C4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C46EE" w:rsidRPr="00C461EE" w:rsidRDefault="004C46EE" w:rsidP="004C5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A73" w:rsidRPr="009D237E" w:rsidRDefault="002F1A73" w:rsidP="009D23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60" w:tblpY="-227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1"/>
        <w:gridCol w:w="2123"/>
        <w:gridCol w:w="1874"/>
        <w:gridCol w:w="975"/>
        <w:gridCol w:w="17"/>
        <w:gridCol w:w="993"/>
        <w:gridCol w:w="10"/>
        <w:gridCol w:w="982"/>
        <w:gridCol w:w="1002"/>
      </w:tblGrid>
      <w:tr w:rsidR="002F1A73" w:rsidRPr="006F7DEE" w:rsidTr="009A3BCB">
        <w:tc>
          <w:tcPr>
            <w:tcW w:w="6231" w:type="dxa"/>
            <w:gridSpan w:val="3"/>
          </w:tcPr>
          <w:p w:rsidR="002F1A73" w:rsidRPr="006F7DEE" w:rsidRDefault="00C875A9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Обязательная</w:t>
            </w:r>
            <w:r w:rsidR="002F1A73" w:rsidRPr="006F7D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часть</w:t>
            </w:r>
          </w:p>
        </w:tc>
        <w:tc>
          <w:tcPr>
            <w:tcW w:w="3976" w:type="dxa"/>
            <w:gridSpan w:val="6"/>
          </w:tcPr>
          <w:p w:rsidR="002F1A73" w:rsidRPr="006F7DEE" w:rsidRDefault="002F1A73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7D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C461EE" w:rsidRPr="00E92D05" w:rsidTr="009A3BCB">
        <w:tc>
          <w:tcPr>
            <w:tcW w:w="2232" w:type="dxa"/>
            <w:vMerge w:val="restart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4" w:type="dxa"/>
            <w:vMerge w:val="restart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образовательная область</w:t>
            </w:r>
          </w:p>
        </w:tc>
        <w:tc>
          <w:tcPr>
            <w:tcW w:w="1875" w:type="dxa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99" w:type="dxa"/>
            <w:vAlign w:val="center"/>
          </w:tcPr>
          <w:p w:rsidR="00C461EE" w:rsidRPr="00E92D05" w:rsidRDefault="004C46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C461EE" w:rsidRPr="00E92D05" w:rsidTr="009A3BCB">
        <w:tc>
          <w:tcPr>
            <w:tcW w:w="2232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Длительность ООД (мин)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9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461EE" w:rsidRPr="00E92D05" w:rsidTr="009A3BCB">
        <w:tc>
          <w:tcPr>
            <w:tcW w:w="2232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ООД в неделю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461EE" w:rsidRPr="00E92D05" w:rsidTr="009A3BCB">
        <w:tc>
          <w:tcPr>
            <w:tcW w:w="2232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ООД в месяц/год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М/Г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9" w:type="dxa"/>
            <w:vAlign w:val="center"/>
          </w:tcPr>
          <w:p w:rsidR="00C461EE" w:rsidRPr="00E92D05" w:rsidRDefault="00CC18D7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</w:t>
            </w:r>
            <w:r w:rsidR="00C461EE"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461EE" w:rsidRPr="00E92D05" w:rsidTr="009A3BCB">
        <w:tc>
          <w:tcPr>
            <w:tcW w:w="2232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4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</w:t>
            </w:r>
            <w:r w:rsidR="00C127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75" w:type="dxa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12/108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9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</w:tr>
      <w:tr w:rsidR="00214CB4" w:rsidRPr="00E92D05" w:rsidTr="009A3BCB">
        <w:tc>
          <w:tcPr>
            <w:tcW w:w="2232" w:type="dxa"/>
            <w:vMerge w:val="restart"/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4" w:type="dxa"/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875" w:type="dxa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9" w:type="dxa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214CB4" w:rsidRPr="00E92D05" w:rsidTr="009A3BCB"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214CB4" w:rsidRPr="00214CB4" w:rsidRDefault="00141102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ФЦКМ</w:t>
            </w:r>
          </w:p>
        </w:tc>
        <w:tc>
          <w:tcPr>
            <w:tcW w:w="1875" w:type="dxa"/>
          </w:tcPr>
          <w:p w:rsidR="00214CB4" w:rsidRPr="00E92D05" w:rsidRDefault="00214CB4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214CB4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214CB4" w:rsidRPr="00E92D05" w:rsidRDefault="00CC18D7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214CB4" w:rsidRPr="00E92D05" w:rsidRDefault="00CC18D7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:rsidR="00214CB4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</w:tr>
      <w:tr w:rsidR="00C461EE" w:rsidRPr="00E92D05" w:rsidTr="009A3BCB">
        <w:tc>
          <w:tcPr>
            <w:tcW w:w="2232" w:type="dxa"/>
            <w:vMerge w:val="restart"/>
            <w:tcBorders>
              <w:top w:val="single" w:sz="4" w:space="0" w:color="auto"/>
            </w:tcBorders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24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875" w:type="dxa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</w:tcPr>
          <w:p w:rsidR="00C461EE" w:rsidRPr="00E92D05" w:rsidRDefault="00CC18D7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C461EE" w:rsidRPr="00E92D05" w:rsidTr="009A3BCB"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C461EE" w:rsidRPr="00C1271D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Х</w:t>
            </w:r>
            <w:r w:rsidRPr="00C1271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удожественная литература</w:t>
            </w:r>
          </w:p>
        </w:tc>
        <w:tc>
          <w:tcPr>
            <w:tcW w:w="1875" w:type="dxa"/>
          </w:tcPr>
          <w:p w:rsidR="00C461EE" w:rsidRPr="00E92D05" w:rsidRDefault="00C461EE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C461EE" w:rsidRPr="00E92D05" w:rsidRDefault="008F54C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:rsidR="00C461EE" w:rsidRPr="00E92D05" w:rsidRDefault="00C461EE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C1271D" w:rsidRPr="00E92D05" w:rsidTr="009A3BCB">
        <w:tc>
          <w:tcPr>
            <w:tcW w:w="2232" w:type="dxa"/>
            <w:vMerge w:val="restart"/>
            <w:tcBorders>
              <w:top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24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75" w:type="dxa"/>
          </w:tcPr>
          <w:p w:rsidR="00C1271D" w:rsidRPr="00E92D05" w:rsidRDefault="00C1271D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9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C1271D" w:rsidRPr="00E92D05" w:rsidTr="009A3BCB">
        <w:tc>
          <w:tcPr>
            <w:tcW w:w="2232" w:type="dxa"/>
            <w:vMerge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875" w:type="dxa"/>
          </w:tcPr>
          <w:p w:rsidR="00C1271D" w:rsidRPr="00E92D05" w:rsidRDefault="00C1271D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C1271D" w:rsidRPr="00E92D05" w:rsidTr="009A3BCB">
        <w:tc>
          <w:tcPr>
            <w:tcW w:w="2232" w:type="dxa"/>
            <w:vMerge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875" w:type="dxa"/>
          </w:tcPr>
          <w:p w:rsidR="00C1271D" w:rsidRPr="00E92D05" w:rsidRDefault="00C1271D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gridSpan w:val="2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9" w:type="dxa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C1271D" w:rsidRPr="00E92D05" w:rsidTr="009A3BCB">
        <w:trPr>
          <w:trHeight w:val="305"/>
        </w:trPr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214CB4" w:rsidRDefault="00214CB4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М</w:t>
            </w:r>
            <w:r w:rsidRPr="00214CB4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узыка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C1271D" w:rsidRPr="00E92D05" w:rsidRDefault="00C1271D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05">
              <w:rPr>
                <w:rFonts w:ascii="Times New Roman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71D" w:rsidRPr="00E92D05" w:rsidRDefault="00C1271D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9A3BCB" w:rsidRPr="00E92D05" w:rsidTr="009A3BCB">
        <w:trPr>
          <w:trHeight w:val="126"/>
        </w:trPr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D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:rsidR="009A3BCB" w:rsidRPr="00E92D05" w:rsidRDefault="009A3BCB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BCB" w:rsidRPr="00E92D05" w:rsidRDefault="009A3BC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197D52" w:rsidRPr="00E92D05" w:rsidTr="00E67D5A">
        <w:trPr>
          <w:trHeight w:val="126"/>
        </w:trPr>
        <w:tc>
          <w:tcPr>
            <w:tcW w:w="102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97D52" w:rsidRPr="00E92D05" w:rsidRDefault="0019150B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73E1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E67D5A" w:rsidRPr="00E92D05" w:rsidTr="009A3BCB">
        <w:trPr>
          <w:trHeight w:val="550"/>
        </w:trPr>
        <w:tc>
          <w:tcPr>
            <w:tcW w:w="6231" w:type="dxa"/>
            <w:gridSpan w:val="3"/>
            <w:vMerge w:val="restart"/>
            <w:tcBorders>
              <w:top w:val="single" w:sz="4" w:space="0" w:color="auto"/>
            </w:tcBorders>
          </w:tcPr>
          <w:p w:rsidR="00E67D5A" w:rsidRPr="00DE73E1" w:rsidRDefault="00E67D5A" w:rsidP="00E67D5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курса «Мой край родной» /развивающая программа для дошкольников от 3 до 7 лет.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73E1">
              <w:rPr>
                <w:rFonts w:ascii="Times New Roman" w:eastAsia="Calibri" w:hAnsi="Times New Roman" w:cs="Times New Roman"/>
                <w:sz w:val="28"/>
                <w:szCs w:val="28"/>
              </w:rPr>
              <w:t>Махачкала: Изд-во АЛЕФ, 2014. – 72с.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D5A" w:rsidRPr="00E92D05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5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D5A" w:rsidRPr="00E92D05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</w:tr>
      <w:tr w:rsidR="00E67D5A" w:rsidRPr="00E92D05" w:rsidTr="009A3BCB">
        <w:trPr>
          <w:trHeight w:val="403"/>
        </w:trPr>
        <w:tc>
          <w:tcPr>
            <w:tcW w:w="6231" w:type="dxa"/>
            <w:gridSpan w:val="3"/>
            <w:vMerge/>
            <w:tcBorders>
              <w:bottom w:val="single" w:sz="4" w:space="0" w:color="auto"/>
            </w:tcBorders>
          </w:tcPr>
          <w:p w:rsidR="00E67D5A" w:rsidRPr="00DE73E1" w:rsidRDefault="00E67D5A" w:rsidP="00E67D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7D5A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5A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4/14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D5A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4/14</w:t>
            </w:r>
          </w:p>
        </w:tc>
      </w:tr>
      <w:tr w:rsidR="00E67D5A" w:rsidRPr="00E92D05" w:rsidTr="009A3BCB">
        <w:trPr>
          <w:trHeight w:val="126"/>
        </w:trPr>
        <w:tc>
          <w:tcPr>
            <w:tcW w:w="6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7D5A" w:rsidRPr="00DE73E1" w:rsidRDefault="00C70B1F" w:rsidP="00C70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Ж.М.,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Джунаидов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С.С. «Кладезь моего народа». </w:t>
            </w:r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Учебно—методическое пособие. /Ж.М. </w:t>
            </w:r>
            <w:proofErr w:type="spellStart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С.С. </w:t>
            </w:r>
            <w:proofErr w:type="spellStart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>Джунаидов</w:t>
            </w:r>
            <w:proofErr w:type="spellEnd"/>
            <w:r w:rsidR="00E67D5A">
              <w:rPr>
                <w:rFonts w:ascii="Times New Roman" w:eastAsia="Calibri" w:hAnsi="Times New Roman" w:cs="Times New Roman"/>
                <w:sz w:val="28"/>
                <w:szCs w:val="28"/>
              </w:rPr>
              <w:t>. – Грозный: АО «Издательство-полиграфический комплекс «Грозненский рабочий», 2022.-400 с.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5A" w:rsidRPr="00E92D05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D5A" w:rsidRPr="00C875A9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D5A" w:rsidRPr="00E92D05" w:rsidRDefault="00E67D5A" w:rsidP="00E67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</w:tr>
    </w:tbl>
    <w:p w:rsidR="00764E3A" w:rsidRDefault="00764E3A" w:rsidP="009107DC">
      <w:pPr>
        <w:spacing w:line="240" w:lineRule="auto"/>
        <w:jc w:val="both"/>
      </w:pPr>
    </w:p>
    <w:sectPr w:rsidR="00764E3A" w:rsidSect="009D2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7647AF"/>
    <w:multiLevelType w:val="hybridMultilevel"/>
    <w:tmpl w:val="1ABA9628"/>
    <w:lvl w:ilvl="0" w:tplc="1670494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D4"/>
    <w:rsid w:val="00043B4C"/>
    <w:rsid w:val="000740F6"/>
    <w:rsid w:val="000C784E"/>
    <w:rsid w:val="000D43E2"/>
    <w:rsid w:val="00116CF7"/>
    <w:rsid w:val="00141102"/>
    <w:rsid w:val="00165F00"/>
    <w:rsid w:val="00191364"/>
    <w:rsid w:val="0019150B"/>
    <w:rsid w:val="00197D52"/>
    <w:rsid w:val="001C270D"/>
    <w:rsid w:val="00214CB4"/>
    <w:rsid w:val="00251DD4"/>
    <w:rsid w:val="002562D4"/>
    <w:rsid w:val="002578CC"/>
    <w:rsid w:val="002A79A4"/>
    <w:rsid w:val="002B1F51"/>
    <w:rsid w:val="002C5EA6"/>
    <w:rsid w:val="002F1015"/>
    <w:rsid w:val="002F1A73"/>
    <w:rsid w:val="00346A38"/>
    <w:rsid w:val="00386E9C"/>
    <w:rsid w:val="00390FC4"/>
    <w:rsid w:val="003B7905"/>
    <w:rsid w:val="003C3937"/>
    <w:rsid w:val="004340AF"/>
    <w:rsid w:val="00437382"/>
    <w:rsid w:val="00485EC3"/>
    <w:rsid w:val="004C46EE"/>
    <w:rsid w:val="004C58DC"/>
    <w:rsid w:val="004D7A59"/>
    <w:rsid w:val="004F5A07"/>
    <w:rsid w:val="00527DB2"/>
    <w:rsid w:val="00532D47"/>
    <w:rsid w:val="00557E5A"/>
    <w:rsid w:val="00557F67"/>
    <w:rsid w:val="00586527"/>
    <w:rsid w:val="005E6F8F"/>
    <w:rsid w:val="00615139"/>
    <w:rsid w:val="00657227"/>
    <w:rsid w:val="00665A54"/>
    <w:rsid w:val="00670E7C"/>
    <w:rsid w:val="00677DF1"/>
    <w:rsid w:val="006B30F6"/>
    <w:rsid w:val="00702388"/>
    <w:rsid w:val="00724DA5"/>
    <w:rsid w:val="00764E3A"/>
    <w:rsid w:val="007F3DD3"/>
    <w:rsid w:val="0080369F"/>
    <w:rsid w:val="00820346"/>
    <w:rsid w:val="00842995"/>
    <w:rsid w:val="008D2E59"/>
    <w:rsid w:val="008E455C"/>
    <w:rsid w:val="008F3F7D"/>
    <w:rsid w:val="008F54CE"/>
    <w:rsid w:val="009107DC"/>
    <w:rsid w:val="0091632B"/>
    <w:rsid w:val="009840DD"/>
    <w:rsid w:val="009A3BCB"/>
    <w:rsid w:val="009D237E"/>
    <w:rsid w:val="009D76B6"/>
    <w:rsid w:val="00A068A5"/>
    <w:rsid w:val="00A10D03"/>
    <w:rsid w:val="00A33E03"/>
    <w:rsid w:val="00A46A82"/>
    <w:rsid w:val="00AE0E81"/>
    <w:rsid w:val="00AE2072"/>
    <w:rsid w:val="00AF1BCF"/>
    <w:rsid w:val="00B14A21"/>
    <w:rsid w:val="00B24E8F"/>
    <w:rsid w:val="00B633F5"/>
    <w:rsid w:val="00B960DC"/>
    <w:rsid w:val="00BB0A6E"/>
    <w:rsid w:val="00BE6CD0"/>
    <w:rsid w:val="00C1271D"/>
    <w:rsid w:val="00C34451"/>
    <w:rsid w:val="00C461EE"/>
    <w:rsid w:val="00C70B1F"/>
    <w:rsid w:val="00C875A9"/>
    <w:rsid w:val="00CB3E34"/>
    <w:rsid w:val="00CC18D7"/>
    <w:rsid w:val="00CC2FE9"/>
    <w:rsid w:val="00D07107"/>
    <w:rsid w:val="00D13620"/>
    <w:rsid w:val="00D24B5B"/>
    <w:rsid w:val="00D27469"/>
    <w:rsid w:val="00D31C81"/>
    <w:rsid w:val="00D35437"/>
    <w:rsid w:val="00D55ACC"/>
    <w:rsid w:val="00D8337B"/>
    <w:rsid w:val="00D864ED"/>
    <w:rsid w:val="00DA4123"/>
    <w:rsid w:val="00DD4263"/>
    <w:rsid w:val="00E06C78"/>
    <w:rsid w:val="00E67D5A"/>
    <w:rsid w:val="00EB44DD"/>
    <w:rsid w:val="00EF52B0"/>
    <w:rsid w:val="00F122D3"/>
    <w:rsid w:val="00F67864"/>
    <w:rsid w:val="00F82AEE"/>
    <w:rsid w:val="00F9283F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5312"/>
  <w15:docId w15:val="{DC510FF5-D671-4060-A369-9482C220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85EC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D3543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3543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91632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rsid w:val="001C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A8</cp:lastModifiedBy>
  <cp:revision>30</cp:revision>
  <cp:lastPrinted>2023-09-19T14:19:00Z</cp:lastPrinted>
  <dcterms:created xsi:type="dcterms:W3CDTF">2021-08-25T10:28:00Z</dcterms:created>
  <dcterms:modified xsi:type="dcterms:W3CDTF">2023-09-19T14:21:00Z</dcterms:modified>
</cp:coreProperties>
</file>